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E" w:rsidRPr="00FA6954" w:rsidRDefault="007071BE" w:rsidP="007071BE">
      <w:pPr>
        <w:pStyle w:val="20"/>
        <w:shd w:val="clear" w:color="auto" w:fill="auto"/>
        <w:spacing w:before="0"/>
        <w:ind w:right="60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FA6954">
        <w:rPr>
          <w:b w:val="0"/>
          <w:color w:val="000000"/>
          <w:sz w:val="24"/>
          <w:szCs w:val="24"/>
          <w:lang w:eastAsia="ru-RU" w:bidi="ru-RU"/>
        </w:rPr>
        <w:t>УТВЕРЖДАЮ</w:t>
      </w:r>
    </w:p>
    <w:p w:rsidR="007071BE" w:rsidRPr="00FA6954" w:rsidRDefault="007071BE" w:rsidP="007071BE">
      <w:pPr>
        <w:pStyle w:val="20"/>
        <w:shd w:val="clear" w:color="auto" w:fill="auto"/>
        <w:spacing w:before="0"/>
        <w:ind w:right="60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FA6954">
        <w:rPr>
          <w:b w:val="0"/>
          <w:color w:val="000000"/>
          <w:sz w:val="24"/>
          <w:szCs w:val="24"/>
          <w:lang w:eastAsia="ru-RU" w:bidi="ru-RU"/>
        </w:rPr>
        <w:t>Директор МУПАТП</w:t>
      </w:r>
    </w:p>
    <w:p w:rsidR="00FA6954" w:rsidRDefault="00FA6954" w:rsidP="007071BE">
      <w:pPr>
        <w:pStyle w:val="20"/>
        <w:shd w:val="clear" w:color="auto" w:fill="auto"/>
        <w:spacing w:before="0"/>
        <w:ind w:right="60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7071BE" w:rsidRDefault="00FA6954" w:rsidP="007071BE">
      <w:pPr>
        <w:pStyle w:val="20"/>
        <w:shd w:val="clear" w:color="auto" w:fill="auto"/>
        <w:spacing w:before="0"/>
        <w:ind w:right="600"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____________</w:t>
      </w:r>
      <w:r w:rsidR="00FD15A1" w:rsidRPr="00FA6954">
        <w:rPr>
          <w:b w:val="0"/>
          <w:color w:val="000000"/>
          <w:sz w:val="24"/>
          <w:szCs w:val="24"/>
          <w:lang w:eastAsia="ru-RU" w:bidi="ru-RU"/>
        </w:rPr>
        <w:t>__Сергиенко С.Ю.</w:t>
      </w:r>
    </w:p>
    <w:p w:rsidR="00FA6954" w:rsidRPr="00FA6954" w:rsidRDefault="00FA6954" w:rsidP="007071BE">
      <w:pPr>
        <w:pStyle w:val="20"/>
        <w:shd w:val="clear" w:color="auto" w:fill="auto"/>
        <w:spacing w:before="0"/>
        <w:ind w:right="60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FD15A1" w:rsidRPr="00FA6954" w:rsidRDefault="00FD15A1" w:rsidP="007071BE">
      <w:pPr>
        <w:pStyle w:val="20"/>
        <w:shd w:val="clear" w:color="auto" w:fill="auto"/>
        <w:spacing w:before="0"/>
        <w:ind w:right="60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FA6954">
        <w:rPr>
          <w:b w:val="0"/>
          <w:color w:val="000000"/>
          <w:sz w:val="24"/>
          <w:szCs w:val="24"/>
          <w:lang w:eastAsia="ru-RU" w:bidi="ru-RU"/>
        </w:rPr>
        <w:t>«_</w:t>
      </w:r>
      <w:r w:rsidR="008038C7" w:rsidRPr="008038C7">
        <w:rPr>
          <w:b w:val="0"/>
          <w:color w:val="000000"/>
          <w:sz w:val="24"/>
          <w:szCs w:val="24"/>
          <w:u w:val="single"/>
          <w:lang w:eastAsia="ru-RU" w:bidi="ru-RU"/>
        </w:rPr>
        <w:t>21</w:t>
      </w:r>
      <w:r w:rsidRPr="00FA6954">
        <w:rPr>
          <w:b w:val="0"/>
          <w:color w:val="000000"/>
          <w:sz w:val="24"/>
          <w:szCs w:val="24"/>
          <w:lang w:eastAsia="ru-RU" w:bidi="ru-RU"/>
        </w:rPr>
        <w:t>_» декабря 2018г.</w:t>
      </w:r>
    </w:p>
    <w:p w:rsidR="00FA6954" w:rsidRDefault="00FA6954" w:rsidP="003C1DB3">
      <w:pPr>
        <w:pStyle w:val="20"/>
        <w:shd w:val="clear" w:color="auto" w:fill="auto"/>
        <w:spacing w:before="0" w:line="276" w:lineRule="auto"/>
        <w:ind w:right="600"/>
        <w:rPr>
          <w:color w:val="000000"/>
          <w:sz w:val="28"/>
          <w:szCs w:val="28"/>
          <w:lang w:eastAsia="ru-RU" w:bidi="ru-RU"/>
        </w:rPr>
      </w:pPr>
    </w:p>
    <w:p w:rsidR="006A661F" w:rsidRPr="006A661F" w:rsidRDefault="006A661F" w:rsidP="003C1DB3">
      <w:pPr>
        <w:pStyle w:val="20"/>
        <w:shd w:val="clear" w:color="auto" w:fill="auto"/>
        <w:spacing w:before="0" w:line="276" w:lineRule="auto"/>
        <w:ind w:right="600"/>
        <w:rPr>
          <w:sz w:val="28"/>
          <w:szCs w:val="28"/>
        </w:rPr>
      </w:pPr>
      <w:r w:rsidRPr="006A661F">
        <w:rPr>
          <w:color w:val="000000"/>
          <w:sz w:val="28"/>
          <w:szCs w:val="28"/>
          <w:lang w:eastAsia="ru-RU" w:bidi="ru-RU"/>
        </w:rPr>
        <w:t>План</w:t>
      </w:r>
    </w:p>
    <w:p w:rsidR="00D161F9" w:rsidRDefault="006A661F" w:rsidP="003C1DB3">
      <w:pPr>
        <w:pStyle w:val="20"/>
        <w:shd w:val="clear" w:color="auto" w:fill="auto"/>
        <w:spacing w:before="0" w:line="276" w:lineRule="auto"/>
        <w:ind w:right="600"/>
        <w:rPr>
          <w:color w:val="000000"/>
          <w:sz w:val="28"/>
          <w:szCs w:val="28"/>
          <w:lang w:eastAsia="ru-RU" w:bidi="ru-RU"/>
        </w:rPr>
      </w:pPr>
      <w:proofErr w:type="gramStart"/>
      <w:r w:rsidRPr="006A661F">
        <w:rPr>
          <w:color w:val="000000"/>
          <w:sz w:val="28"/>
          <w:szCs w:val="28"/>
          <w:lang w:eastAsia="ru-RU" w:bidi="ru-RU"/>
        </w:rPr>
        <w:t>мероприятий</w:t>
      </w:r>
      <w:proofErr w:type="gramEnd"/>
      <w:r w:rsidRPr="006A661F">
        <w:rPr>
          <w:color w:val="000000"/>
          <w:sz w:val="28"/>
          <w:szCs w:val="28"/>
          <w:lang w:eastAsia="ru-RU" w:bidi="ru-RU"/>
        </w:rPr>
        <w:t xml:space="preserve"> но противодействию коррупции </w:t>
      </w:r>
    </w:p>
    <w:p w:rsidR="007402C0" w:rsidRDefault="006A661F" w:rsidP="00167881">
      <w:pPr>
        <w:pStyle w:val="20"/>
        <w:shd w:val="clear" w:color="auto" w:fill="auto"/>
        <w:spacing w:before="0" w:line="276" w:lineRule="auto"/>
        <w:ind w:right="600"/>
      </w:pPr>
      <w:r w:rsidRPr="006A661F">
        <w:rPr>
          <w:color w:val="000000"/>
          <w:sz w:val="28"/>
          <w:szCs w:val="28"/>
          <w:lang w:eastAsia="ru-RU" w:bidi="ru-RU"/>
        </w:rPr>
        <w:t>в МУП</w:t>
      </w:r>
      <w:r w:rsidR="00D161F9">
        <w:rPr>
          <w:color w:val="000000"/>
          <w:sz w:val="28"/>
          <w:szCs w:val="28"/>
          <w:lang w:eastAsia="ru-RU" w:bidi="ru-RU"/>
        </w:rPr>
        <w:t xml:space="preserve">АТП </w:t>
      </w:r>
      <w:proofErr w:type="spellStart"/>
      <w:r w:rsidR="00D161F9">
        <w:rPr>
          <w:color w:val="000000"/>
          <w:sz w:val="28"/>
          <w:szCs w:val="28"/>
          <w:lang w:eastAsia="ru-RU" w:bidi="ru-RU"/>
        </w:rPr>
        <w:t>Милютинского</w:t>
      </w:r>
      <w:proofErr w:type="spellEnd"/>
      <w:r w:rsidR="00D161F9">
        <w:rPr>
          <w:color w:val="000000"/>
          <w:sz w:val="28"/>
          <w:szCs w:val="28"/>
          <w:lang w:eastAsia="ru-RU" w:bidi="ru-RU"/>
        </w:rPr>
        <w:t xml:space="preserve"> района Ростовской области на 2019</w:t>
      </w:r>
      <w:r w:rsidR="00EB58C8">
        <w:rPr>
          <w:color w:val="000000"/>
          <w:sz w:val="28"/>
          <w:szCs w:val="28"/>
          <w:lang w:eastAsia="ru-RU" w:bidi="ru-RU"/>
        </w:rPr>
        <w:t>-2020</w:t>
      </w:r>
      <w:r w:rsidR="00D161F9">
        <w:rPr>
          <w:color w:val="000000"/>
          <w:sz w:val="28"/>
          <w:szCs w:val="28"/>
          <w:lang w:eastAsia="ru-RU" w:bidi="ru-RU"/>
        </w:rPr>
        <w:t xml:space="preserve"> год</w:t>
      </w:r>
      <w:r w:rsidR="00EB58C8">
        <w:rPr>
          <w:color w:val="000000"/>
          <w:sz w:val="28"/>
          <w:szCs w:val="28"/>
          <w:lang w:eastAsia="ru-RU" w:bidi="ru-RU"/>
        </w:rPr>
        <w:t>ы</w:t>
      </w:r>
      <w:r w:rsidRPr="006A661F">
        <w:rPr>
          <w:color w:val="000000"/>
          <w:sz w:val="28"/>
          <w:szCs w:val="28"/>
          <w:lang w:eastAsia="ru-RU" w:bidi="ru-RU"/>
        </w:rPr>
        <w:br/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7430"/>
        <w:gridCol w:w="2268"/>
        <w:gridCol w:w="1844"/>
        <w:gridCol w:w="2551"/>
      </w:tblGrid>
      <w:tr w:rsidR="007402C0" w:rsidRPr="00E456FC" w:rsidTr="0086725E">
        <w:trPr>
          <w:trHeight w:hRule="exact" w:val="5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7pt"/>
                <w:rFonts w:eastAsia="Arial Unicode MS"/>
                <w:b w:val="0"/>
                <w:bCs w:val="0"/>
                <w:sz w:val="22"/>
                <w:szCs w:val="22"/>
              </w:rPr>
              <w:t>№</w:t>
            </w:r>
          </w:p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п</w:t>
            </w:r>
            <w:proofErr w:type="gramEnd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/п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Срок</w:t>
            </w:r>
          </w:p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Ответственные</w:t>
            </w:r>
            <w:proofErr w:type="gramEnd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C0" w:rsidRPr="00E456FC" w:rsidRDefault="007402C0" w:rsidP="00135614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Отметк</w:t>
            </w:r>
            <w:r w:rsidR="00135614">
              <w:rPr>
                <w:rStyle w:val="29pt"/>
                <w:rFonts w:eastAsia="Arial Unicode MS"/>
                <w:b w:val="0"/>
                <w:sz w:val="22"/>
                <w:szCs w:val="22"/>
              </w:rPr>
              <w:t>а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об ис</w:t>
            </w:r>
            <w:r w:rsidR="00167881"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п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олне</w:t>
            </w:r>
            <w:r w:rsidR="00167881"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нии</w:t>
            </w:r>
          </w:p>
        </w:tc>
      </w:tr>
      <w:tr w:rsidR="007402C0" w:rsidRPr="00E456FC" w:rsidTr="0086725E">
        <w:trPr>
          <w:trHeight w:hRule="exact" w:val="2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ArialNarrow85pt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C0" w:rsidRPr="00E456FC" w:rsidRDefault="00E456FC" w:rsidP="001678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Style w:val="27pt"/>
                <w:rFonts w:eastAsia="Arial Unicode MS"/>
                <w:b w:val="0"/>
                <w:sz w:val="22"/>
                <w:szCs w:val="22"/>
              </w:rPr>
              <w:t>3</w:t>
            </w:r>
          </w:p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7pt"/>
                <w:rFonts w:eastAsia="Arial Unicode MS"/>
                <w:b w:val="0"/>
                <w:bCs w:val="0"/>
                <w:sz w:val="22"/>
                <w:szCs w:val="22"/>
                <w:lang w:val="en-US" w:eastAsia="en-US" w:bidi="en-US"/>
              </w:rPr>
              <w:t>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C0" w:rsidRPr="00E456FC" w:rsidRDefault="007402C0" w:rsidP="00167881">
            <w:pPr>
              <w:pStyle w:val="a3"/>
              <w:jc w:val="center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5</w:t>
            </w:r>
          </w:p>
        </w:tc>
      </w:tr>
      <w:tr w:rsidR="007C76DC" w:rsidRPr="00E456FC" w:rsidTr="0086725E">
        <w:trPr>
          <w:trHeight w:hRule="exact" w:val="23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DC" w:rsidRPr="00E456FC" w:rsidRDefault="007C76DC" w:rsidP="007402C0">
            <w:pPr>
              <w:pStyle w:val="a3"/>
              <w:rPr>
                <w:sz w:val="22"/>
                <w:szCs w:val="22"/>
              </w:rPr>
            </w:pPr>
            <w:r w:rsidRPr="00E456FC">
              <w:rPr>
                <w:rStyle w:val="2ArialNarrow85pt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1</w:t>
            </w:r>
            <w:r w:rsidRPr="00E456FC">
              <w:rPr>
                <w:rStyle w:val="2Verdana75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DC" w:rsidRPr="00E456FC" w:rsidRDefault="007C76DC" w:rsidP="00666006">
            <w:pPr>
              <w:pStyle w:val="a3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Проведение мероприятий по предупреждению коррупции на предприятии, в том числе:</w:t>
            </w:r>
          </w:p>
          <w:p w:rsidR="007C76DC" w:rsidRPr="00E456FC" w:rsidRDefault="007C76DC" w:rsidP="00666006">
            <w:pPr>
              <w:pStyle w:val="a3"/>
              <w:rPr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- 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формирование у работников отрицательного отношения к коррупции, предание гласности каждого установленного факта коррупции на предприятии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;</w:t>
            </w:r>
          </w:p>
          <w:p w:rsidR="007C76DC" w:rsidRPr="00E456FC" w:rsidRDefault="007C76DC" w:rsidP="00666006">
            <w:pPr>
              <w:pStyle w:val="a3"/>
              <w:rPr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- 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формирование негативного отношения работников к да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рению подарков в связи с исполнением ими служебных обязанностей;</w:t>
            </w:r>
          </w:p>
          <w:p w:rsidR="007C76DC" w:rsidRPr="00E456FC" w:rsidRDefault="007C76DC" w:rsidP="00666006">
            <w:pPr>
              <w:pStyle w:val="a3"/>
              <w:rPr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- 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недопущение работниками поведения, которое может восприниматься окружающими как обещание или предло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жение дачи взятки либо как согласие принять взятку или как просьба о даче взятки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DC" w:rsidRPr="00E456FC" w:rsidRDefault="007C76DC" w:rsidP="00B21506">
            <w:pPr>
              <w:pStyle w:val="a3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в течение 2019 </w:t>
            </w:r>
            <w:r w:rsidR="00B21506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-2020 </w:t>
            </w:r>
            <w:proofErr w:type="spellStart"/>
            <w:proofErr w:type="gramStart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r w:rsidR="00B21506"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DC" w:rsidRPr="007C76DC" w:rsidRDefault="007C76DC" w:rsidP="005A20AE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  <w:t>Инженер 2 категории</w:t>
            </w:r>
          </w:p>
          <w:p w:rsidR="007C76DC" w:rsidRPr="007C76DC" w:rsidRDefault="007C76DC" w:rsidP="005A20AE">
            <w:pPr>
              <w:pStyle w:val="a3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DC" w:rsidRPr="00E456FC" w:rsidRDefault="007C76DC" w:rsidP="007402C0">
            <w:pPr>
              <w:pStyle w:val="a3"/>
              <w:rPr>
                <w:sz w:val="22"/>
                <w:szCs w:val="22"/>
              </w:rPr>
            </w:pPr>
          </w:p>
        </w:tc>
      </w:tr>
      <w:tr w:rsidR="009D1B48" w:rsidRPr="00E456FC" w:rsidTr="0086725E">
        <w:trPr>
          <w:trHeight w:hRule="exact" w:val="11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E456FC" w:rsidRDefault="009D1B48" w:rsidP="007402C0">
            <w:pPr>
              <w:pStyle w:val="a3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E456FC" w:rsidRDefault="009D1B48" w:rsidP="00666006">
            <w:pPr>
              <w:pStyle w:val="a3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Проведение проверок </w:t>
            </w:r>
            <w:proofErr w:type="gramStart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по поступившим уведомлениям о фактах обращения к работникам предприятия в целях склонения их к совершению</w:t>
            </w:r>
            <w:proofErr w:type="gramEnd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коррупционных правонару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шений и направление материалов проверок в органы про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куратуры и иные федеральные государственные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E456FC" w:rsidRDefault="009D1B48" w:rsidP="005A20AE">
            <w:pPr>
              <w:pStyle w:val="a3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в течение 2019 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-2020 </w:t>
            </w:r>
            <w:proofErr w:type="spellStart"/>
            <w:proofErr w:type="gramStart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7C76DC" w:rsidRDefault="009D1B48" w:rsidP="005A20AE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  <w:t>Инженер 2 категории</w:t>
            </w:r>
          </w:p>
          <w:p w:rsidR="009D1B48" w:rsidRPr="007C76DC" w:rsidRDefault="009D1B48" w:rsidP="005A20AE">
            <w:pPr>
              <w:pStyle w:val="a3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48" w:rsidRPr="00E456FC" w:rsidRDefault="009D1B48" w:rsidP="007402C0">
            <w:pPr>
              <w:pStyle w:val="a3"/>
              <w:rPr>
                <w:sz w:val="22"/>
                <w:szCs w:val="22"/>
              </w:rPr>
            </w:pPr>
          </w:p>
        </w:tc>
      </w:tr>
      <w:tr w:rsidR="009D1B48" w:rsidRPr="00FB0A30" w:rsidTr="0086725E">
        <w:trPr>
          <w:trHeight w:val="7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FB0A30" w:rsidRDefault="009D1B48" w:rsidP="00FB0A30">
            <w:pPr>
              <w:pStyle w:val="a3"/>
            </w:pP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3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.</w:t>
            </w:r>
          </w:p>
          <w:p w:rsidR="009D1B48" w:rsidRPr="00FB0A30" w:rsidRDefault="009D1B48" w:rsidP="00FB0A30">
            <w:pPr>
              <w:pStyle w:val="a3"/>
            </w:pP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FB0A30" w:rsidRDefault="009D1B48" w:rsidP="00AC7128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Осуществление комплекса организационных разъясни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тельных и иных мер по вопросам противодействия кор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рупции (технической учебы, инди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видуальных консультаций)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FB0A30" w:rsidRDefault="009D1B48" w:rsidP="00FB0A30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ежеквартально (до 5 числа следующего месяца)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7C76DC" w:rsidRDefault="009D1B48" w:rsidP="007C76DC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  <w:t>Инженер 2 категории</w:t>
            </w:r>
          </w:p>
          <w:p w:rsidR="009D1B48" w:rsidRPr="007C76DC" w:rsidRDefault="009D1B48" w:rsidP="00FB0A30">
            <w:pPr>
              <w:pStyle w:val="a3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48" w:rsidRPr="00FB0A30" w:rsidRDefault="009D1B48" w:rsidP="00FB0A30">
            <w:pPr>
              <w:pStyle w:val="a3"/>
            </w:pPr>
          </w:p>
        </w:tc>
      </w:tr>
      <w:tr w:rsidR="009D1B48" w:rsidRPr="00FB0A30" w:rsidTr="0086725E">
        <w:trPr>
          <w:trHeight w:hRule="exact" w:val="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48" w:rsidRPr="00FB0A30" w:rsidRDefault="009D1B48" w:rsidP="00FB0A30">
            <w:pPr>
              <w:pStyle w:val="a3"/>
              <w:rPr>
                <w:rStyle w:val="29pt"/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74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B48" w:rsidRPr="00FB0A30" w:rsidRDefault="009D1B48" w:rsidP="00FB0A30">
            <w:pPr>
              <w:pStyle w:val="a3"/>
              <w:rPr>
                <w:rStyle w:val="29pt"/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B48" w:rsidRPr="00FB0A30" w:rsidRDefault="009D1B48" w:rsidP="00FB0A30">
            <w:pPr>
              <w:pStyle w:val="a3"/>
              <w:rPr>
                <w:rStyle w:val="29pt"/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B48" w:rsidRPr="007C76DC" w:rsidRDefault="009D1B48" w:rsidP="00FB0A30">
            <w:pPr>
              <w:pStyle w:val="a3"/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48" w:rsidRPr="00FB0A30" w:rsidRDefault="009D1B48" w:rsidP="00FB0A30">
            <w:pPr>
              <w:pStyle w:val="a3"/>
            </w:pPr>
          </w:p>
        </w:tc>
      </w:tr>
      <w:tr w:rsidR="009D2922" w:rsidRPr="00FB0A30" w:rsidTr="0086725E">
        <w:trPr>
          <w:trHeight w:hRule="exact" w:val="565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9D2922" w:rsidRPr="00FB0A30" w:rsidRDefault="009D2922" w:rsidP="00FB0A3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B0A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922" w:rsidRPr="00FB0A30" w:rsidRDefault="009D2922" w:rsidP="00FB0A30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Ознакомление вновь принимаемых работников с законода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тельством о противодействии коррупции и локальными актами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22" w:rsidRPr="00E456FC" w:rsidRDefault="009D2922" w:rsidP="005A20AE">
            <w:pPr>
              <w:pStyle w:val="a3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в течение 2019 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-2020 </w:t>
            </w:r>
            <w:proofErr w:type="spellStart"/>
            <w:proofErr w:type="gramStart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22" w:rsidRPr="007C76DC" w:rsidRDefault="009D2922" w:rsidP="00303D34">
            <w:pPr>
              <w:pStyle w:val="a3"/>
              <w:rPr>
                <w:color w:val="auto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  <w:t>Шевцова Л.И.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922" w:rsidRPr="00FB0A30" w:rsidRDefault="009D2922" w:rsidP="00FB0A30">
            <w:pPr>
              <w:pStyle w:val="a3"/>
            </w:pPr>
          </w:p>
        </w:tc>
      </w:tr>
      <w:tr w:rsidR="0037130E" w:rsidRPr="00FB0A30" w:rsidTr="0086725E">
        <w:trPr>
          <w:trHeight w:hRule="exact" w:val="57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5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30E" w:rsidRPr="00FB0A30" w:rsidRDefault="0037130E" w:rsidP="00FB0A30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Осуществление регулярного контроля данных бухгалтер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ского учета, наличия и достоверности первичных доку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ментов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E456FC" w:rsidRDefault="0037130E" w:rsidP="005A20AE">
            <w:pPr>
              <w:pStyle w:val="a3"/>
              <w:rPr>
                <w:sz w:val="22"/>
                <w:szCs w:val="22"/>
              </w:rPr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в течение 2019 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-2020 </w:t>
            </w:r>
            <w:proofErr w:type="spellStart"/>
            <w:proofErr w:type="gramStart"/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7C76DC" w:rsidRDefault="0037130E" w:rsidP="005A20AE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  <w:t>Панкова Е.А.</w:t>
            </w:r>
          </w:p>
          <w:p w:rsidR="0037130E" w:rsidRPr="007C76DC" w:rsidRDefault="0037130E" w:rsidP="005A20AE">
            <w:pPr>
              <w:pStyle w:val="a3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</w:p>
        </w:tc>
      </w:tr>
      <w:tr w:rsidR="0037130E" w:rsidRPr="00FB0A30" w:rsidTr="008624D8">
        <w:trPr>
          <w:trHeight w:hRule="exact" w:val="8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lastRenderedPageBreak/>
              <w:t>6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Осуществление взаимодействия с правоохранительными органами, органами прокуратуры, иными государствен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ными органами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FB0A30" w:rsidRDefault="0037130E" w:rsidP="008624D8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в течение 201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9</w:t>
            </w:r>
            <w:r w:rsidR="008624D8">
              <w:rPr>
                <w:rStyle w:val="29pt"/>
                <w:rFonts w:eastAsia="Arial Unicode MS"/>
                <w:b w:val="0"/>
                <w:sz w:val="22"/>
                <w:szCs w:val="22"/>
              </w:rPr>
              <w:t>-2020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r w:rsidR="008624D8"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proofErr w:type="spellEnd"/>
            <w:proofErr w:type="gramEnd"/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7C76DC" w:rsidRDefault="0037130E" w:rsidP="005A20AE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  <w:t>Инженер 2 категории</w:t>
            </w:r>
          </w:p>
          <w:p w:rsidR="0037130E" w:rsidRPr="007C76DC" w:rsidRDefault="0037130E" w:rsidP="005A20AE">
            <w:pPr>
              <w:pStyle w:val="a3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</w:p>
        </w:tc>
      </w:tr>
      <w:tr w:rsidR="0037130E" w:rsidRPr="00FB0A30" w:rsidTr="0086725E">
        <w:trPr>
          <w:trHeight w:hRule="exact" w:val="9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  <w:r>
              <w:rPr>
                <w:rStyle w:val="212pt"/>
                <w:rFonts w:eastAsia="Arial Unicode MS"/>
                <w:b w:val="0"/>
                <w:sz w:val="22"/>
                <w:szCs w:val="22"/>
              </w:rPr>
              <w:t>7</w:t>
            </w:r>
            <w:r w:rsidRPr="00FB0A30">
              <w:rPr>
                <w:rStyle w:val="212pt"/>
                <w:rFonts w:eastAsia="Arial Unicode MS"/>
                <w:b w:val="0"/>
                <w:sz w:val="22"/>
                <w:szCs w:val="22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FB0A30" w:rsidRDefault="0037130E" w:rsidP="00C43D05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Представление в 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Администрацию района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 информации о выявленных кор</w:t>
            </w: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softHyphen/>
              <w:t>рупционных правонарушениях в деятельности работников предприятия и принятых мерах по их устранению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FB0A30" w:rsidRDefault="008624D8" w:rsidP="00C43D05">
            <w:pPr>
              <w:pStyle w:val="a3"/>
            </w:pP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в течение 2019 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 xml:space="preserve">-2020 </w:t>
            </w:r>
            <w:r w:rsidRPr="00E456FC"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r>
              <w:rPr>
                <w:rStyle w:val="29pt"/>
                <w:rFonts w:eastAsia="Arial Unicode MS"/>
                <w:b w:val="0"/>
                <w:sz w:val="22"/>
                <w:szCs w:val="22"/>
              </w:rPr>
              <w:t>г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0E" w:rsidRPr="007C76DC" w:rsidRDefault="0037130E" w:rsidP="005A20AE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  <w:t>Инженер 2 категории</w:t>
            </w:r>
          </w:p>
          <w:p w:rsidR="0037130E" w:rsidRPr="007C76DC" w:rsidRDefault="0037130E" w:rsidP="005A20AE">
            <w:pPr>
              <w:pStyle w:val="a3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</w:p>
        </w:tc>
      </w:tr>
      <w:tr w:rsidR="0037130E" w:rsidRPr="00FB0A30" w:rsidTr="0086725E">
        <w:trPr>
          <w:trHeight w:hRule="exact" w:val="7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0E" w:rsidRPr="0086725E" w:rsidRDefault="0037130E" w:rsidP="008672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  <w:r w:rsidRPr="00FB0A30">
              <w:rPr>
                <w:rStyle w:val="29pt"/>
                <w:rFonts w:eastAsia="Arial Unicode MS"/>
                <w:b w:val="0"/>
                <w:sz w:val="22"/>
                <w:szCs w:val="22"/>
              </w:rPr>
              <w:t>ежегодно, до 30 декабря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0E" w:rsidRPr="007C76DC" w:rsidRDefault="0037130E" w:rsidP="005A20AE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b w:val="0"/>
                <w:color w:val="auto"/>
                <w:sz w:val="22"/>
                <w:szCs w:val="22"/>
              </w:rPr>
              <w:t>Инженер 2 категории</w:t>
            </w:r>
          </w:p>
          <w:p w:rsidR="0037130E" w:rsidRPr="007C76DC" w:rsidRDefault="0037130E" w:rsidP="005A20AE">
            <w:pPr>
              <w:pStyle w:val="a3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0E" w:rsidRPr="00FB0A30" w:rsidRDefault="0037130E" w:rsidP="00FB0A30">
            <w:pPr>
              <w:pStyle w:val="a3"/>
            </w:pPr>
          </w:p>
        </w:tc>
      </w:tr>
    </w:tbl>
    <w:p w:rsidR="00E4671C" w:rsidRDefault="00E4671C"/>
    <w:p w:rsidR="00551AED" w:rsidRDefault="00551AED"/>
    <w:p w:rsidR="00551AED" w:rsidRDefault="00551AED"/>
    <w:p w:rsidR="00551AED" w:rsidRPr="00551AED" w:rsidRDefault="00551AED" w:rsidP="00551AED">
      <w:pPr>
        <w:rPr>
          <w:rFonts w:ascii="Times New Roman" w:hAnsi="Times New Roman" w:cs="Times New Roman"/>
          <w:sz w:val="20"/>
          <w:szCs w:val="20"/>
        </w:rPr>
      </w:pPr>
      <w:r w:rsidRPr="00551AED">
        <w:rPr>
          <w:rStyle w:val="50"/>
          <w:rFonts w:eastAsia="Arial Unicode MS"/>
          <w:sz w:val="20"/>
          <w:szCs w:val="20"/>
        </w:rPr>
        <w:t>Примечание:</w:t>
      </w:r>
      <w:r w:rsidRPr="00551AED">
        <w:rPr>
          <w:rFonts w:ascii="Times New Roman" w:hAnsi="Times New Roman" w:cs="Times New Roman"/>
          <w:sz w:val="20"/>
          <w:szCs w:val="20"/>
        </w:rPr>
        <w:t xml:space="preserve"> ответственные исполнители представляют служебную записку  директор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551A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МУПАТП в</w:t>
      </w:r>
      <w:r w:rsidRPr="00551AED">
        <w:rPr>
          <w:rFonts w:ascii="Times New Roman" w:hAnsi="Times New Roman" w:cs="Times New Roman"/>
          <w:sz w:val="20"/>
          <w:szCs w:val="20"/>
        </w:rPr>
        <w:t xml:space="preserve"> срок, установленный планом.</w:t>
      </w:r>
    </w:p>
    <w:p w:rsidR="00551AED" w:rsidRDefault="00551AED"/>
    <w:sectPr w:rsidR="00551AED" w:rsidSect="00740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F9F"/>
    <w:multiLevelType w:val="multilevel"/>
    <w:tmpl w:val="D4008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C0"/>
    <w:rsid w:val="00094018"/>
    <w:rsid w:val="000977AE"/>
    <w:rsid w:val="000A1095"/>
    <w:rsid w:val="000B4C24"/>
    <w:rsid w:val="00135614"/>
    <w:rsid w:val="00167881"/>
    <w:rsid w:val="002250AC"/>
    <w:rsid w:val="00274ABD"/>
    <w:rsid w:val="00303D34"/>
    <w:rsid w:val="0037130E"/>
    <w:rsid w:val="003C1DB3"/>
    <w:rsid w:val="00551AED"/>
    <w:rsid w:val="00666006"/>
    <w:rsid w:val="006A661F"/>
    <w:rsid w:val="007071BE"/>
    <w:rsid w:val="007402C0"/>
    <w:rsid w:val="007C76DC"/>
    <w:rsid w:val="008038C7"/>
    <w:rsid w:val="008624D8"/>
    <w:rsid w:val="0086725E"/>
    <w:rsid w:val="008E5A25"/>
    <w:rsid w:val="008F58B0"/>
    <w:rsid w:val="009D1B48"/>
    <w:rsid w:val="009D2922"/>
    <w:rsid w:val="00AC7128"/>
    <w:rsid w:val="00B21506"/>
    <w:rsid w:val="00C43D05"/>
    <w:rsid w:val="00CC014B"/>
    <w:rsid w:val="00D161F9"/>
    <w:rsid w:val="00D26FD9"/>
    <w:rsid w:val="00DE1FC8"/>
    <w:rsid w:val="00E456FC"/>
    <w:rsid w:val="00E4671C"/>
    <w:rsid w:val="00EB58C8"/>
    <w:rsid w:val="00F361BE"/>
    <w:rsid w:val="00FA6954"/>
    <w:rsid w:val="00FB0A30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2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02C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;Не полужирный"/>
    <w:basedOn w:val="2"/>
    <w:rsid w:val="007402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7402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Не полужирный"/>
    <w:basedOn w:val="2"/>
    <w:rsid w:val="007402C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Verdana75pt">
    <w:name w:val="Основной текст (2) + Verdana;7;5 pt;Не полужирный"/>
    <w:basedOn w:val="2"/>
    <w:rsid w:val="007402C0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02C0"/>
    <w:pPr>
      <w:shd w:val="clear" w:color="auto" w:fill="FFFFFF"/>
      <w:spacing w:before="540" w:line="23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7402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FB0A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B0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551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551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C7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2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02C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;Не полужирный"/>
    <w:basedOn w:val="2"/>
    <w:rsid w:val="007402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7402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Не полужирный"/>
    <w:basedOn w:val="2"/>
    <w:rsid w:val="007402C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Verdana75pt">
    <w:name w:val="Основной текст (2) + Verdana;7;5 pt;Не полужирный"/>
    <w:basedOn w:val="2"/>
    <w:rsid w:val="007402C0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02C0"/>
    <w:pPr>
      <w:shd w:val="clear" w:color="auto" w:fill="FFFFFF"/>
      <w:spacing w:before="540" w:line="23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7402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FB0A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B0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551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551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C7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2018-12-21T07:23:00Z</cp:lastPrinted>
  <dcterms:created xsi:type="dcterms:W3CDTF">2018-12-21T06:42:00Z</dcterms:created>
  <dcterms:modified xsi:type="dcterms:W3CDTF">2018-12-21T10:05:00Z</dcterms:modified>
</cp:coreProperties>
</file>